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A36A0F9" w:rsidR="006C2F70" w:rsidRPr="004979EB" w:rsidRDefault="00623661">
      <w:pPr>
        <w:rPr>
          <w:b/>
          <w:lang w:val="da-DK"/>
        </w:rPr>
      </w:pPr>
      <w:r w:rsidRPr="004979EB">
        <w:rPr>
          <w:b/>
          <w:sz w:val="32"/>
          <w:szCs w:val="32"/>
          <w:lang w:val="da-DK"/>
        </w:rPr>
        <w:t xml:space="preserve">Retningslinjer for et trygt fællesskab </w:t>
      </w:r>
      <w:r w:rsidR="00565D8F">
        <w:rPr>
          <w:b/>
          <w:sz w:val="32"/>
          <w:szCs w:val="32"/>
          <w:lang w:val="da-DK"/>
        </w:rPr>
        <w:br/>
      </w:r>
      <w:r w:rsidRPr="004979EB">
        <w:rPr>
          <w:b/>
          <w:sz w:val="32"/>
          <w:szCs w:val="32"/>
          <w:lang w:val="da-DK"/>
        </w:rPr>
        <w:t xml:space="preserve">i  Dansk Journalistforbund </w:t>
      </w:r>
      <w:r w:rsidR="00565D8F">
        <w:rPr>
          <w:b/>
          <w:sz w:val="32"/>
          <w:szCs w:val="32"/>
          <w:lang w:val="da-DK"/>
        </w:rPr>
        <w:t>–</w:t>
      </w:r>
      <w:r w:rsidRPr="004979EB">
        <w:rPr>
          <w:b/>
          <w:sz w:val="32"/>
          <w:szCs w:val="32"/>
          <w:lang w:val="da-DK"/>
        </w:rPr>
        <w:t xml:space="preserve"> Medier </w:t>
      </w:r>
      <w:r w:rsidR="008060A7">
        <w:rPr>
          <w:b/>
          <w:sz w:val="32"/>
          <w:szCs w:val="32"/>
          <w:lang w:val="da-DK"/>
        </w:rPr>
        <w:t>og</w:t>
      </w:r>
      <w:r w:rsidRPr="004979EB">
        <w:rPr>
          <w:b/>
          <w:sz w:val="32"/>
          <w:szCs w:val="32"/>
          <w:lang w:val="da-DK"/>
        </w:rPr>
        <w:t xml:space="preserve"> Kommunikation</w:t>
      </w:r>
    </w:p>
    <w:p w14:paraId="00000002" w14:textId="77777777" w:rsidR="006C2F70" w:rsidRPr="004979EB" w:rsidRDefault="00623661">
      <w:pPr>
        <w:pStyle w:val="Overskrift2"/>
        <w:rPr>
          <w:lang w:val="da-DK"/>
        </w:rPr>
      </w:pPr>
      <w:bookmarkStart w:id="0" w:name="_mn52g9hlywms" w:colFirst="0" w:colLast="0"/>
      <w:bookmarkEnd w:id="0"/>
      <w:r w:rsidRPr="004979EB">
        <w:rPr>
          <w:lang w:val="da-DK"/>
        </w:rPr>
        <w:t xml:space="preserve">Introduktion </w:t>
      </w:r>
    </w:p>
    <w:p w14:paraId="00000003" w14:textId="2289406A" w:rsidR="006C2F70" w:rsidRPr="004979EB" w:rsidRDefault="00623661">
      <w:pPr>
        <w:rPr>
          <w:lang w:val="da-DK"/>
        </w:rPr>
      </w:pPr>
      <w:r w:rsidRPr="004979EB">
        <w:rPr>
          <w:lang w:val="da-DK"/>
        </w:rPr>
        <w:t>Dansk Journalistforbund - Medier og Kommunikation (DJ) skal være et trygt fællesskab for alle, der er medlemmer af og/eller aktive i forbundet. Derfor arbejder vi aktivt på at skabe et inkluderende miljø, som er trygt for alle, hvor ordentlighed og god opførsel er udgangs</w:t>
      </w:r>
      <w:r w:rsidR="001A4566" w:rsidRPr="004979EB">
        <w:rPr>
          <w:lang w:val="da-DK"/>
        </w:rPr>
        <w:softHyphen/>
      </w:r>
      <w:r w:rsidRPr="004979EB">
        <w:rPr>
          <w:lang w:val="da-DK"/>
        </w:rPr>
        <w:t xml:space="preserve">punktet - uanset om vi mødes til faglige arrangementer, bestyrelsesmøder eller i festligt lag. Det har alle medlemmer et ansvar for. </w:t>
      </w:r>
    </w:p>
    <w:p w14:paraId="00000004" w14:textId="7B475ACE" w:rsidR="006C2F70" w:rsidRPr="004979EB" w:rsidRDefault="00623661">
      <w:pPr>
        <w:rPr>
          <w:lang w:val="da-DK"/>
        </w:rPr>
      </w:pPr>
      <w:r w:rsidRPr="004979EB">
        <w:rPr>
          <w:lang w:val="da-DK"/>
        </w:rPr>
        <w:t>“Retningslinjer for et trygt fællesskab i Dansk Journalistforbund - Medier og Kommunikation” gælder for alle medlemmer, tillidsvalgte og øvrige, der deltager i DJ’s arrangementer. Det kan eksempelvis være til hovedbestyrelsesmøder, arrangementer som KOM24, delegeret</w:t>
      </w:r>
      <w:r w:rsidR="00650667" w:rsidRPr="004979EB">
        <w:rPr>
          <w:lang w:val="da-DK"/>
        </w:rPr>
        <w:softHyphen/>
      </w:r>
      <w:r w:rsidRPr="004979EB">
        <w:rPr>
          <w:lang w:val="da-DK"/>
        </w:rPr>
        <w:t>mødet, DJ’s arrangementer på Folkemødet mv. Bemærk, at listen ikke er udtømmende.</w:t>
      </w:r>
    </w:p>
    <w:p w14:paraId="00000005" w14:textId="77777777" w:rsidR="006C2F70" w:rsidRPr="004979EB" w:rsidRDefault="00623661">
      <w:pPr>
        <w:rPr>
          <w:lang w:val="da-DK"/>
        </w:rPr>
      </w:pPr>
      <w:r w:rsidRPr="004979EB">
        <w:rPr>
          <w:lang w:val="da-DK"/>
        </w:rPr>
        <w:t>Disse retningslinjer er udformet for at sikre at samarbejdet og samværet kan fungere bedst muligt i alle DJs organer, ved at skabe tryghed og afklaring ift. hvad man som medlem kan gøre, hvis der opstår utrygge situationer.</w:t>
      </w:r>
    </w:p>
    <w:p w14:paraId="00000006" w14:textId="78AABF0C" w:rsidR="006C2F70" w:rsidRPr="004979EB" w:rsidRDefault="00623661">
      <w:pPr>
        <w:rPr>
          <w:lang w:val="da-DK"/>
        </w:rPr>
      </w:pPr>
      <w:r w:rsidRPr="004979EB">
        <w:rPr>
          <w:lang w:val="da-DK"/>
        </w:rPr>
        <w:t>Derfor er retningslinjerne med hovedbestyrelsens beslutning også gældende i alle DJ’s specialgrupper, -foreninger, kredse og medarbejderforeninger, som formelt er under</w:t>
      </w:r>
      <w:r w:rsidR="0010374B" w:rsidRPr="004979EB">
        <w:rPr>
          <w:lang w:val="da-DK"/>
        </w:rPr>
        <w:softHyphen/>
      </w:r>
      <w:r w:rsidRPr="004979EB">
        <w:rPr>
          <w:lang w:val="da-DK"/>
        </w:rPr>
        <w:t>afdelinger af Dansk Journalistforbund – Medier og Kommunikation.</w:t>
      </w:r>
    </w:p>
    <w:p w14:paraId="00000007" w14:textId="1602B38D" w:rsidR="006C2F70" w:rsidRPr="004979EB" w:rsidRDefault="00623661">
      <w:pPr>
        <w:rPr>
          <w:lang w:val="da-DK"/>
        </w:rPr>
      </w:pPr>
      <w:r w:rsidRPr="004979EB">
        <w:rPr>
          <w:lang w:val="da-DK"/>
        </w:rPr>
        <w:t xml:space="preserve">Samtidig anerkender hovedbestyrelsen disse organers selvstændighed. Derfor opfordrer hovedbestyrelsen til – i forlængelse af hovedbestyrelsens beslutning – , at bestyrelsen i den enkelte specialgruppe, specialforening, kreds og medarbejderforening selv tager stilling til at </w:t>
      </w:r>
      <w:r w:rsidR="00CA19D3">
        <w:rPr>
          <w:lang w:val="da-DK"/>
        </w:rPr>
        <w:t>implementere</w:t>
      </w:r>
      <w:r w:rsidRPr="004979EB">
        <w:rPr>
          <w:lang w:val="da-DK"/>
        </w:rPr>
        <w:t xml:space="preserve"> retningslinjerne.</w:t>
      </w:r>
    </w:p>
    <w:p w14:paraId="00000008" w14:textId="77777777" w:rsidR="006C2F70" w:rsidRPr="004979EB" w:rsidRDefault="00623661">
      <w:pPr>
        <w:rPr>
          <w:lang w:val="da-DK"/>
        </w:rPr>
      </w:pPr>
      <w:r w:rsidRPr="004979EB">
        <w:rPr>
          <w:lang w:val="da-DK"/>
        </w:rPr>
        <w:t>Og hovedbestyrelsen opfordrer til, at man synliggør retningslinjerne over for sine medlemmer.</w:t>
      </w:r>
    </w:p>
    <w:p w14:paraId="00000009" w14:textId="6094DB20" w:rsidR="006C2F70" w:rsidRPr="004979EB" w:rsidRDefault="00623661">
      <w:pPr>
        <w:rPr>
          <w:lang w:val="da-DK"/>
        </w:rPr>
      </w:pPr>
      <w:r w:rsidRPr="004979EB">
        <w:rPr>
          <w:lang w:val="da-DK"/>
        </w:rPr>
        <w:t>Derudover har Dansk Journalistforbund - Medier og Kommunikation en whistleblower</w:t>
      </w:r>
      <w:r w:rsidR="003E29AA" w:rsidRPr="004979EB">
        <w:rPr>
          <w:lang w:val="da-DK"/>
        </w:rPr>
        <w:softHyphen/>
      </w:r>
      <w:r w:rsidRPr="004979EB">
        <w:rPr>
          <w:lang w:val="da-DK"/>
        </w:rPr>
        <w:t xml:space="preserve">ordning. </w:t>
      </w:r>
      <w:hyperlink r:id="rId7">
        <w:r w:rsidRPr="004979EB">
          <w:rPr>
            <w:color w:val="1155CC"/>
            <w:u w:val="single"/>
            <w:lang w:val="da-DK"/>
          </w:rPr>
          <w:t>Her</w:t>
        </w:r>
      </w:hyperlink>
      <w:r w:rsidRPr="004979EB">
        <w:rPr>
          <w:lang w:val="da-DK"/>
        </w:rPr>
        <w:t xml:space="preserve"> kan du læse mere om, hvornår denne ordning kan bruges, og hvordan du indberetter til den. </w:t>
      </w:r>
    </w:p>
    <w:p w14:paraId="0000000A" w14:textId="77777777" w:rsidR="006C2F70" w:rsidRPr="004979EB" w:rsidRDefault="00623661">
      <w:pPr>
        <w:pStyle w:val="Overskrift2"/>
        <w:rPr>
          <w:lang w:val="da-DK"/>
        </w:rPr>
      </w:pPr>
      <w:bookmarkStart w:id="1" w:name="_7q996xew1vvg" w:colFirst="0" w:colLast="0"/>
      <w:bookmarkEnd w:id="1"/>
      <w:r w:rsidRPr="004979EB">
        <w:rPr>
          <w:lang w:val="da-DK"/>
        </w:rPr>
        <w:t xml:space="preserve">Hvad anser vi som krænkende adfærd? </w:t>
      </w:r>
    </w:p>
    <w:p w14:paraId="0000000B" w14:textId="77777777" w:rsidR="006C2F70" w:rsidRPr="004979EB" w:rsidRDefault="00623661">
      <w:pPr>
        <w:rPr>
          <w:lang w:val="da-DK"/>
        </w:rPr>
      </w:pPr>
      <w:r w:rsidRPr="004979EB">
        <w:rPr>
          <w:lang w:val="da-DK"/>
        </w:rPr>
        <w:t xml:space="preserve">Retningslinjerne tager afsæt i Arbejdstilsynets vejledning 4.3.1: Krænkende handlinger, herunder mobning og seksuel chikane. </w:t>
      </w:r>
    </w:p>
    <w:p w14:paraId="0000000C" w14:textId="77777777" w:rsidR="006C2F70" w:rsidRPr="004979EB" w:rsidRDefault="00623661">
      <w:pPr>
        <w:rPr>
          <w:lang w:val="da-DK"/>
        </w:rPr>
      </w:pPr>
      <w:r w:rsidRPr="004979EB">
        <w:rPr>
          <w:lang w:val="da-DK"/>
        </w:rPr>
        <w:t xml:space="preserve">Der er tale om krænkende handlinger, </w:t>
      </w:r>
      <w:proofErr w:type="spellStart"/>
      <w:r w:rsidRPr="004979EB">
        <w:rPr>
          <w:lang w:val="da-DK"/>
        </w:rPr>
        <w:t>når</w:t>
      </w:r>
      <w:proofErr w:type="spellEnd"/>
      <w:r w:rsidRPr="004979EB">
        <w:rPr>
          <w:lang w:val="da-DK"/>
        </w:rPr>
        <w:t xml:space="preserve"> en eller flere personer udsætter andre personer for adfærd, som af sidstnævnte personer opfattes som nedværdigende.</w:t>
      </w:r>
      <w:r w:rsidRPr="004979EB">
        <w:rPr>
          <w:lang w:val="da-DK"/>
        </w:rPr>
        <w:tab/>
      </w:r>
      <w:r w:rsidRPr="004979EB">
        <w:rPr>
          <w:lang w:val="da-DK"/>
        </w:rPr>
        <w:tab/>
      </w:r>
      <w:r w:rsidRPr="004979EB">
        <w:rPr>
          <w:lang w:val="da-DK"/>
        </w:rPr>
        <w:tab/>
      </w:r>
    </w:p>
    <w:p w14:paraId="0000000D" w14:textId="77777777" w:rsidR="006C2F70" w:rsidRPr="004979EB" w:rsidRDefault="00623661">
      <w:pPr>
        <w:spacing w:before="240" w:after="240"/>
        <w:rPr>
          <w:lang w:val="da-DK"/>
        </w:rPr>
      </w:pPr>
      <w:r w:rsidRPr="004979EB">
        <w:rPr>
          <w:lang w:val="da-DK"/>
        </w:rPr>
        <w:t xml:space="preserve">Krænkende handlinger er en samlet betegnelse for mobning, seksuel chikane og andre </w:t>
      </w:r>
      <w:proofErr w:type="spellStart"/>
      <w:r w:rsidRPr="004979EB">
        <w:rPr>
          <w:lang w:val="da-DK"/>
        </w:rPr>
        <w:t>måder</w:t>
      </w:r>
      <w:proofErr w:type="spellEnd"/>
      <w:r w:rsidRPr="004979EB">
        <w:rPr>
          <w:lang w:val="da-DK"/>
        </w:rPr>
        <w:t>, som krænkelser kan forekomme i forbundets arbejde.</w:t>
      </w:r>
    </w:p>
    <w:p w14:paraId="0000000E" w14:textId="77777777" w:rsidR="006C2F70" w:rsidRPr="004979EB" w:rsidRDefault="00623661">
      <w:pPr>
        <w:spacing w:before="240" w:after="240"/>
        <w:rPr>
          <w:lang w:val="da-DK"/>
        </w:rPr>
      </w:pPr>
      <w:r w:rsidRPr="004979EB">
        <w:rPr>
          <w:lang w:val="da-DK"/>
        </w:rPr>
        <w:t>Krænkende handlinger i relation til forbundets arbejde kan fx omfatte:</w:t>
      </w:r>
      <w:r w:rsidRPr="004979EB">
        <w:rPr>
          <w:lang w:val="da-DK"/>
        </w:rPr>
        <w:tab/>
      </w:r>
      <w:r w:rsidRPr="004979EB">
        <w:rPr>
          <w:lang w:val="da-DK"/>
        </w:rPr>
        <w:tab/>
      </w:r>
    </w:p>
    <w:p w14:paraId="0000000F" w14:textId="77777777" w:rsidR="006C2F70" w:rsidRPr="004979EB" w:rsidRDefault="00623661">
      <w:pPr>
        <w:numPr>
          <w:ilvl w:val="0"/>
          <w:numId w:val="3"/>
        </w:numPr>
        <w:rPr>
          <w:lang w:val="da-DK"/>
        </w:rPr>
      </w:pPr>
      <w:r w:rsidRPr="004979EB">
        <w:rPr>
          <w:lang w:val="da-DK"/>
        </w:rPr>
        <w:t>Bevidst tilbageholdelse af nødvendig information</w:t>
      </w:r>
    </w:p>
    <w:p w14:paraId="00000010" w14:textId="77777777" w:rsidR="006C2F70" w:rsidRPr="004979EB" w:rsidRDefault="00623661">
      <w:pPr>
        <w:numPr>
          <w:ilvl w:val="0"/>
          <w:numId w:val="3"/>
        </w:numPr>
        <w:rPr>
          <w:lang w:val="da-DK"/>
        </w:rPr>
      </w:pPr>
      <w:proofErr w:type="spellStart"/>
      <w:r w:rsidRPr="004979EB">
        <w:rPr>
          <w:lang w:val="da-DK"/>
        </w:rPr>
        <w:t>Sårende</w:t>
      </w:r>
      <w:proofErr w:type="spellEnd"/>
      <w:r w:rsidRPr="004979EB">
        <w:rPr>
          <w:lang w:val="da-DK"/>
        </w:rPr>
        <w:t xml:space="preserve"> bemærkninger</w:t>
      </w:r>
    </w:p>
    <w:p w14:paraId="00000011" w14:textId="77777777" w:rsidR="006C2F70" w:rsidRPr="004979EB" w:rsidRDefault="00623661">
      <w:pPr>
        <w:numPr>
          <w:ilvl w:val="0"/>
          <w:numId w:val="3"/>
        </w:numPr>
        <w:rPr>
          <w:lang w:val="da-DK"/>
        </w:rPr>
      </w:pPr>
      <w:r w:rsidRPr="004979EB">
        <w:rPr>
          <w:lang w:val="da-DK"/>
        </w:rPr>
        <w:lastRenderedPageBreak/>
        <w:t>Usaglig fratagelse eller reduktion af ansvar og arbejdsopgaver</w:t>
      </w:r>
    </w:p>
    <w:p w14:paraId="00000012" w14:textId="77777777" w:rsidR="006C2F70" w:rsidRPr="004979EB" w:rsidRDefault="00623661">
      <w:pPr>
        <w:numPr>
          <w:ilvl w:val="0"/>
          <w:numId w:val="3"/>
        </w:numPr>
        <w:rPr>
          <w:lang w:val="da-DK"/>
        </w:rPr>
      </w:pPr>
      <w:r w:rsidRPr="004979EB">
        <w:rPr>
          <w:lang w:val="da-DK"/>
        </w:rPr>
        <w:t>Bagtalelse eller udelukkelse fra det sociale og faglige fællesskab</w:t>
      </w:r>
      <w:r w:rsidRPr="004979EB">
        <w:rPr>
          <w:lang w:val="da-DK"/>
        </w:rPr>
        <w:tab/>
      </w:r>
      <w:r w:rsidRPr="004979EB">
        <w:rPr>
          <w:lang w:val="da-DK"/>
        </w:rPr>
        <w:tab/>
      </w:r>
      <w:r w:rsidRPr="004979EB">
        <w:rPr>
          <w:lang w:val="da-DK"/>
        </w:rPr>
        <w:tab/>
      </w:r>
    </w:p>
    <w:p w14:paraId="00000013" w14:textId="77777777" w:rsidR="006C2F70" w:rsidRPr="004979EB" w:rsidRDefault="00623661">
      <w:pPr>
        <w:numPr>
          <w:ilvl w:val="0"/>
          <w:numId w:val="3"/>
        </w:numPr>
        <w:rPr>
          <w:lang w:val="da-DK"/>
        </w:rPr>
      </w:pPr>
      <w:r w:rsidRPr="004979EB">
        <w:rPr>
          <w:lang w:val="da-DK"/>
        </w:rPr>
        <w:t>Angreb mod eller kritik af frivilliges privatliv</w:t>
      </w:r>
      <w:r w:rsidRPr="004979EB">
        <w:rPr>
          <w:lang w:val="da-DK"/>
        </w:rPr>
        <w:tab/>
      </w:r>
      <w:r w:rsidRPr="004979EB">
        <w:rPr>
          <w:lang w:val="da-DK"/>
        </w:rPr>
        <w:tab/>
      </w:r>
      <w:r w:rsidRPr="004979EB">
        <w:rPr>
          <w:lang w:val="da-DK"/>
        </w:rPr>
        <w:tab/>
      </w:r>
      <w:r w:rsidRPr="004979EB">
        <w:rPr>
          <w:lang w:val="da-DK"/>
        </w:rPr>
        <w:tab/>
      </w:r>
      <w:r w:rsidRPr="004979EB">
        <w:rPr>
          <w:lang w:val="da-DK"/>
        </w:rPr>
        <w:tab/>
      </w:r>
      <w:r w:rsidRPr="004979EB">
        <w:rPr>
          <w:lang w:val="da-DK"/>
        </w:rPr>
        <w:tab/>
      </w:r>
    </w:p>
    <w:p w14:paraId="00000014" w14:textId="77777777" w:rsidR="006C2F70" w:rsidRPr="004979EB" w:rsidRDefault="00623661">
      <w:pPr>
        <w:numPr>
          <w:ilvl w:val="0"/>
          <w:numId w:val="3"/>
        </w:numPr>
        <w:rPr>
          <w:lang w:val="da-DK"/>
        </w:rPr>
      </w:pPr>
      <w:r w:rsidRPr="004979EB">
        <w:rPr>
          <w:lang w:val="da-DK"/>
        </w:rPr>
        <w:t xml:space="preserve">At blive </w:t>
      </w:r>
      <w:proofErr w:type="spellStart"/>
      <w:r w:rsidRPr="004979EB">
        <w:rPr>
          <w:lang w:val="da-DK"/>
        </w:rPr>
        <w:t>råbt</w:t>
      </w:r>
      <w:proofErr w:type="spellEnd"/>
      <w:r w:rsidRPr="004979EB">
        <w:rPr>
          <w:lang w:val="da-DK"/>
        </w:rPr>
        <w:t xml:space="preserve"> ad eller latterliggjort</w:t>
      </w:r>
      <w:r w:rsidRPr="004979EB">
        <w:rPr>
          <w:lang w:val="da-DK"/>
        </w:rPr>
        <w:tab/>
      </w:r>
      <w:r w:rsidRPr="004979EB">
        <w:rPr>
          <w:lang w:val="da-DK"/>
        </w:rPr>
        <w:tab/>
      </w:r>
      <w:r w:rsidRPr="004979EB">
        <w:rPr>
          <w:lang w:val="da-DK"/>
        </w:rPr>
        <w:tab/>
      </w:r>
      <w:r w:rsidRPr="004979EB">
        <w:rPr>
          <w:lang w:val="da-DK"/>
        </w:rPr>
        <w:tab/>
      </w:r>
      <w:r w:rsidRPr="004979EB">
        <w:rPr>
          <w:lang w:val="da-DK"/>
        </w:rPr>
        <w:tab/>
      </w:r>
      <w:r w:rsidRPr="004979EB">
        <w:rPr>
          <w:lang w:val="da-DK"/>
        </w:rPr>
        <w:tab/>
      </w:r>
    </w:p>
    <w:p w14:paraId="00000015" w14:textId="77777777" w:rsidR="006C2F70" w:rsidRPr="004979EB" w:rsidRDefault="00623661">
      <w:pPr>
        <w:numPr>
          <w:ilvl w:val="0"/>
          <w:numId w:val="3"/>
        </w:numPr>
        <w:rPr>
          <w:lang w:val="da-DK"/>
        </w:rPr>
      </w:pPr>
      <w:r w:rsidRPr="004979EB">
        <w:rPr>
          <w:lang w:val="da-DK"/>
        </w:rPr>
        <w:t>Fysiske overgreb (vold m.v.) eller trusler herom</w:t>
      </w:r>
      <w:r w:rsidRPr="004979EB">
        <w:rPr>
          <w:lang w:val="da-DK"/>
        </w:rPr>
        <w:tab/>
      </w:r>
      <w:r w:rsidRPr="004979EB">
        <w:rPr>
          <w:lang w:val="da-DK"/>
        </w:rPr>
        <w:tab/>
      </w:r>
      <w:r w:rsidRPr="004979EB">
        <w:rPr>
          <w:lang w:val="da-DK"/>
        </w:rPr>
        <w:tab/>
      </w:r>
      <w:r w:rsidRPr="004979EB">
        <w:rPr>
          <w:lang w:val="da-DK"/>
        </w:rPr>
        <w:tab/>
      </w:r>
      <w:r w:rsidRPr="004979EB">
        <w:rPr>
          <w:lang w:val="da-DK"/>
        </w:rPr>
        <w:tab/>
      </w:r>
    </w:p>
    <w:p w14:paraId="00000016" w14:textId="77777777" w:rsidR="006C2F70" w:rsidRPr="004979EB" w:rsidRDefault="00623661">
      <w:pPr>
        <w:numPr>
          <w:ilvl w:val="0"/>
          <w:numId w:val="3"/>
        </w:numPr>
        <w:rPr>
          <w:lang w:val="da-DK"/>
        </w:rPr>
      </w:pPr>
      <w:r w:rsidRPr="004979EB">
        <w:rPr>
          <w:lang w:val="da-DK"/>
        </w:rPr>
        <w:t xml:space="preserve">Fjendtlighed eller tavshed som svar på </w:t>
      </w:r>
      <w:proofErr w:type="spellStart"/>
      <w:r w:rsidRPr="004979EB">
        <w:rPr>
          <w:lang w:val="da-DK"/>
        </w:rPr>
        <w:t>spørgsmål</w:t>
      </w:r>
      <w:proofErr w:type="spellEnd"/>
      <w:r w:rsidRPr="004979EB">
        <w:rPr>
          <w:lang w:val="da-DK"/>
        </w:rPr>
        <w:t xml:space="preserve"> eller forsøg på samtale</w:t>
      </w:r>
      <w:r w:rsidRPr="004979EB">
        <w:rPr>
          <w:lang w:val="da-DK"/>
        </w:rPr>
        <w:tab/>
      </w:r>
    </w:p>
    <w:p w14:paraId="00000017" w14:textId="77777777" w:rsidR="006C2F70" w:rsidRPr="004979EB" w:rsidRDefault="00623661">
      <w:pPr>
        <w:numPr>
          <w:ilvl w:val="0"/>
          <w:numId w:val="3"/>
        </w:numPr>
        <w:rPr>
          <w:lang w:val="da-DK"/>
        </w:rPr>
      </w:pPr>
      <w:r w:rsidRPr="004979EB">
        <w:rPr>
          <w:lang w:val="da-DK"/>
        </w:rPr>
        <w:t xml:space="preserve">Nedvurdering af ansatte eller frivilliges arbejde, deres arbejdsindsats eller deres kompetence </w:t>
      </w:r>
      <w:r w:rsidRPr="004979EB">
        <w:rPr>
          <w:lang w:val="da-DK"/>
        </w:rPr>
        <w:tab/>
      </w:r>
      <w:r w:rsidRPr="004979EB">
        <w:rPr>
          <w:lang w:val="da-DK"/>
        </w:rPr>
        <w:tab/>
      </w:r>
      <w:r w:rsidRPr="004979EB">
        <w:rPr>
          <w:lang w:val="da-DK"/>
        </w:rPr>
        <w:tab/>
      </w:r>
      <w:r w:rsidRPr="004979EB">
        <w:rPr>
          <w:lang w:val="da-DK"/>
        </w:rPr>
        <w:tab/>
      </w:r>
      <w:r w:rsidRPr="004979EB">
        <w:rPr>
          <w:lang w:val="da-DK"/>
        </w:rPr>
        <w:tab/>
      </w:r>
      <w:r w:rsidRPr="004979EB">
        <w:rPr>
          <w:lang w:val="da-DK"/>
        </w:rPr>
        <w:tab/>
      </w:r>
    </w:p>
    <w:p w14:paraId="00000018" w14:textId="77777777" w:rsidR="006C2F70" w:rsidRPr="004979EB" w:rsidRDefault="00623661">
      <w:pPr>
        <w:numPr>
          <w:ilvl w:val="0"/>
          <w:numId w:val="3"/>
        </w:numPr>
        <w:rPr>
          <w:lang w:val="da-DK"/>
        </w:rPr>
      </w:pPr>
      <w:r w:rsidRPr="004979EB">
        <w:rPr>
          <w:lang w:val="da-DK"/>
        </w:rPr>
        <w:t>Krænkende telefonsamtaler</w:t>
      </w:r>
    </w:p>
    <w:p w14:paraId="00000019" w14:textId="77777777" w:rsidR="006C2F70" w:rsidRPr="004979EB" w:rsidRDefault="00623661">
      <w:pPr>
        <w:numPr>
          <w:ilvl w:val="0"/>
          <w:numId w:val="3"/>
        </w:numPr>
        <w:rPr>
          <w:lang w:val="da-DK"/>
        </w:rPr>
      </w:pPr>
      <w:r w:rsidRPr="004979EB">
        <w:rPr>
          <w:lang w:val="da-DK"/>
        </w:rPr>
        <w:t>Krænkende skriftlige meddelelser, SMS, billeder og videoer - herunder på sociale medier</w:t>
      </w:r>
      <w:r w:rsidRPr="004979EB">
        <w:rPr>
          <w:lang w:val="da-DK"/>
        </w:rPr>
        <w:tab/>
      </w:r>
      <w:r w:rsidRPr="004979EB">
        <w:rPr>
          <w:lang w:val="da-DK"/>
        </w:rPr>
        <w:tab/>
      </w:r>
      <w:r w:rsidRPr="004979EB">
        <w:rPr>
          <w:lang w:val="da-DK"/>
        </w:rPr>
        <w:tab/>
      </w:r>
      <w:r w:rsidRPr="004979EB">
        <w:rPr>
          <w:lang w:val="da-DK"/>
        </w:rPr>
        <w:tab/>
      </w:r>
      <w:r w:rsidRPr="004979EB">
        <w:rPr>
          <w:lang w:val="da-DK"/>
        </w:rPr>
        <w:tab/>
      </w:r>
      <w:r w:rsidRPr="004979EB">
        <w:rPr>
          <w:lang w:val="da-DK"/>
        </w:rPr>
        <w:tab/>
      </w:r>
    </w:p>
    <w:p w14:paraId="0000001A" w14:textId="77777777" w:rsidR="006C2F70" w:rsidRPr="004979EB" w:rsidRDefault="00623661">
      <w:pPr>
        <w:numPr>
          <w:ilvl w:val="0"/>
          <w:numId w:val="3"/>
        </w:numPr>
        <w:rPr>
          <w:lang w:val="da-DK"/>
        </w:rPr>
      </w:pPr>
      <w:r w:rsidRPr="004979EB">
        <w:rPr>
          <w:lang w:val="da-DK"/>
        </w:rPr>
        <w:t>Ubehagelige drillerier</w:t>
      </w:r>
      <w:r w:rsidRPr="004979EB">
        <w:rPr>
          <w:lang w:val="da-DK"/>
        </w:rPr>
        <w:tab/>
      </w:r>
      <w:r w:rsidRPr="004979EB">
        <w:rPr>
          <w:lang w:val="da-DK"/>
        </w:rPr>
        <w:tab/>
      </w:r>
      <w:r w:rsidRPr="004979EB">
        <w:rPr>
          <w:lang w:val="da-DK"/>
        </w:rPr>
        <w:tab/>
      </w:r>
      <w:r w:rsidRPr="004979EB">
        <w:rPr>
          <w:lang w:val="da-DK"/>
        </w:rPr>
        <w:tab/>
      </w:r>
      <w:r w:rsidRPr="004979EB">
        <w:rPr>
          <w:lang w:val="da-DK"/>
        </w:rPr>
        <w:tab/>
      </w:r>
      <w:r w:rsidRPr="004979EB">
        <w:rPr>
          <w:lang w:val="da-DK"/>
        </w:rPr>
        <w:tab/>
      </w:r>
    </w:p>
    <w:p w14:paraId="0000001B" w14:textId="77777777" w:rsidR="006C2F70" w:rsidRPr="004979EB" w:rsidRDefault="00623661">
      <w:pPr>
        <w:numPr>
          <w:ilvl w:val="0"/>
          <w:numId w:val="3"/>
        </w:numPr>
        <w:rPr>
          <w:lang w:val="da-DK"/>
        </w:rPr>
      </w:pPr>
      <w:r w:rsidRPr="004979EB">
        <w:rPr>
          <w:lang w:val="da-DK"/>
        </w:rPr>
        <w:t>Nedvurdering, fx på grund af alder, køn, kønsidentitet, seksuel orientering, etnicitet eller religiøs overbevisning</w:t>
      </w:r>
    </w:p>
    <w:p w14:paraId="0000001C" w14:textId="77777777" w:rsidR="006C2F70" w:rsidRPr="004979EB" w:rsidRDefault="00623661">
      <w:pPr>
        <w:numPr>
          <w:ilvl w:val="0"/>
          <w:numId w:val="3"/>
        </w:numPr>
        <w:rPr>
          <w:lang w:val="da-DK"/>
        </w:rPr>
      </w:pPr>
      <w:r w:rsidRPr="004979EB">
        <w:rPr>
          <w:lang w:val="da-DK"/>
        </w:rPr>
        <w:t xml:space="preserve">Udnyttelse i </w:t>
      </w:r>
      <w:r w:rsidRPr="004979EB">
        <w:rPr>
          <w:color w:val="291D28"/>
          <w:lang w:val="da-DK"/>
        </w:rPr>
        <w:t>foreningens arbejde, fx til private ærinder for andre</w:t>
      </w:r>
    </w:p>
    <w:p w14:paraId="0000001D" w14:textId="77777777" w:rsidR="006C2F70" w:rsidRPr="004979EB" w:rsidRDefault="00623661">
      <w:pPr>
        <w:numPr>
          <w:ilvl w:val="0"/>
          <w:numId w:val="3"/>
        </w:numPr>
        <w:rPr>
          <w:color w:val="291D28"/>
          <w:lang w:val="da-DK"/>
        </w:rPr>
      </w:pPr>
      <w:r w:rsidRPr="004979EB">
        <w:rPr>
          <w:color w:val="291D28"/>
          <w:lang w:val="da-DK"/>
        </w:rPr>
        <w:t>Uønskede kommentarer om din krop, tøj eller livsstil</w:t>
      </w:r>
    </w:p>
    <w:p w14:paraId="0000001E" w14:textId="77777777" w:rsidR="006C2F70" w:rsidRPr="004979EB" w:rsidRDefault="00623661">
      <w:pPr>
        <w:numPr>
          <w:ilvl w:val="0"/>
          <w:numId w:val="3"/>
        </w:numPr>
        <w:rPr>
          <w:color w:val="291D28"/>
          <w:lang w:val="da-DK"/>
        </w:rPr>
      </w:pPr>
      <w:r w:rsidRPr="004979EB">
        <w:rPr>
          <w:color w:val="291D28"/>
          <w:lang w:val="da-DK"/>
        </w:rPr>
        <w:t>Uønsket fysisk kontakt med eller uden seksuelle undertoner</w:t>
      </w:r>
    </w:p>
    <w:p w14:paraId="0000001F" w14:textId="77777777" w:rsidR="006C2F70" w:rsidRPr="004979EB" w:rsidRDefault="00623661">
      <w:pPr>
        <w:rPr>
          <w:lang w:val="da-DK"/>
        </w:rPr>
      </w:pPr>
      <w:r w:rsidRPr="004979EB">
        <w:rPr>
          <w:lang w:val="da-DK"/>
        </w:rPr>
        <w:t>Bemærk, at listen ikke er udtømmende.</w:t>
      </w:r>
    </w:p>
    <w:p w14:paraId="00000020" w14:textId="77777777" w:rsidR="006C2F70" w:rsidRPr="004979EB" w:rsidRDefault="00623661">
      <w:pPr>
        <w:rPr>
          <w:lang w:val="da-DK"/>
        </w:rPr>
      </w:pPr>
      <w:r w:rsidRPr="004979EB">
        <w:rPr>
          <w:lang w:val="da-DK"/>
        </w:rPr>
        <w:t>Det er uden betydning, om handlingerne er udtryk for ubetænksomhed eller et decideret ønske om at krænke. Det er personens oplevelse af de krænkende handlinger, der er central.</w:t>
      </w:r>
    </w:p>
    <w:p w14:paraId="00000021" w14:textId="77777777" w:rsidR="006C2F70" w:rsidRPr="004979EB" w:rsidRDefault="00623661">
      <w:pPr>
        <w:rPr>
          <w:lang w:val="da-DK"/>
        </w:rPr>
      </w:pPr>
      <w:r w:rsidRPr="004979EB">
        <w:rPr>
          <w:lang w:val="da-DK"/>
        </w:rPr>
        <w:t xml:space="preserve">Hvorvidt de krænkende handlinger indebærer en risiko for fysisk eller psykisk helbredsforringelse afhænger af grovheden, varigheden og hyppigheden af handlingerne. Der kan være tale om en risiko </w:t>
      </w:r>
      <w:proofErr w:type="spellStart"/>
      <w:r w:rsidRPr="004979EB">
        <w:rPr>
          <w:lang w:val="da-DK"/>
        </w:rPr>
        <w:t>både</w:t>
      </w:r>
      <w:proofErr w:type="spellEnd"/>
      <w:r w:rsidRPr="004979EB">
        <w:rPr>
          <w:lang w:val="da-DK"/>
        </w:rPr>
        <w:t xml:space="preserve"> ved </w:t>
      </w:r>
      <w:proofErr w:type="spellStart"/>
      <w:r w:rsidRPr="004979EB">
        <w:rPr>
          <w:lang w:val="da-DK"/>
        </w:rPr>
        <w:t>enkeltstående</w:t>
      </w:r>
      <w:proofErr w:type="spellEnd"/>
      <w:r w:rsidRPr="004979EB">
        <w:rPr>
          <w:lang w:val="da-DK"/>
        </w:rPr>
        <w:t xml:space="preserve"> krænkende handlinger, der har en særlig grovhed, og ved krænkende handlinger, der har en vis varighed og hyppighed samt ved en kombination heraf.</w:t>
      </w:r>
    </w:p>
    <w:p w14:paraId="00000022" w14:textId="77777777" w:rsidR="006C2F70" w:rsidRPr="004979EB" w:rsidRDefault="00623661">
      <w:pPr>
        <w:rPr>
          <w:lang w:val="da-DK"/>
        </w:rPr>
      </w:pPr>
      <w:r w:rsidRPr="004979EB">
        <w:rPr>
          <w:lang w:val="da-DK"/>
        </w:rPr>
        <w:t xml:space="preserve">Krænkende handlinger kan udøves af </w:t>
      </w:r>
      <w:proofErr w:type="spellStart"/>
      <w:r w:rsidRPr="004979EB">
        <w:rPr>
          <w:lang w:val="da-DK"/>
        </w:rPr>
        <w:t>både</w:t>
      </w:r>
      <w:proofErr w:type="spellEnd"/>
      <w:r w:rsidRPr="004979EB">
        <w:rPr>
          <w:lang w:val="da-DK"/>
        </w:rPr>
        <w:t xml:space="preserve"> tillidsvalgte og medlemmer, men krænkende handlinger udøvet af en tillidsvalgt opleves ofte som ekstra belastende. Det skyldes den magt, der kan lægges bag krænkelsen, og at det ofte ikke er muligt at få andre tillidsvalgtes opbakning og hjælp, og slet ikke hvis det er medlemmets egen tillidsvalgt eller tillidsvalgte, som opleves krænkende. Det samme gælder, hvis der er uformelle magtforhold, herunder situationer, hvor medlemmer med en stærk position i forbundet krænker andre tillidsvalgte eller medlemmer. Herunder særligt også, hvis der er tale om studiemedlemmer i forbundet. Tillidsvalgte kan </w:t>
      </w:r>
      <w:proofErr w:type="spellStart"/>
      <w:r w:rsidRPr="004979EB">
        <w:rPr>
          <w:lang w:val="da-DK"/>
        </w:rPr>
        <w:t>ogsa</w:t>
      </w:r>
      <w:proofErr w:type="spellEnd"/>
      <w:r w:rsidRPr="004979EB">
        <w:rPr>
          <w:lang w:val="da-DK"/>
        </w:rPr>
        <w:t>̊ blive krænket af underordnede eller af medlemmer.</w:t>
      </w:r>
    </w:p>
    <w:p w14:paraId="00000023" w14:textId="77777777" w:rsidR="006C2F70" w:rsidRPr="004979EB" w:rsidRDefault="00623661">
      <w:pPr>
        <w:spacing w:before="240" w:after="240"/>
        <w:rPr>
          <w:lang w:val="da-DK"/>
        </w:rPr>
      </w:pPr>
      <w:r w:rsidRPr="004979EB">
        <w:rPr>
          <w:lang w:val="da-DK"/>
        </w:rPr>
        <w:t>Almindelig udøvelse af ledelse, feedback og lignende er ikke i sig selv krænkende handlinger.</w:t>
      </w:r>
    </w:p>
    <w:p w14:paraId="00000024" w14:textId="77777777" w:rsidR="006C2F70" w:rsidRPr="004979EB" w:rsidRDefault="00623661">
      <w:pPr>
        <w:pStyle w:val="Overskrift2"/>
        <w:rPr>
          <w:lang w:val="da-DK"/>
        </w:rPr>
      </w:pPr>
      <w:bookmarkStart w:id="2" w:name="_d91mfowro8s8" w:colFirst="0" w:colLast="0"/>
      <w:bookmarkEnd w:id="2"/>
      <w:r w:rsidRPr="004979EB">
        <w:rPr>
          <w:lang w:val="da-DK"/>
        </w:rPr>
        <w:lastRenderedPageBreak/>
        <w:t xml:space="preserve">Hvad gør man, hvis man oplever krænkende adfærd i Dansk Journalistforbund - Medier og Kommunikation? </w:t>
      </w:r>
    </w:p>
    <w:p w14:paraId="00000025" w14:textId="77777777" w:rsidR="006C2F70" w:rsidRPr="004979EB" w:rsidRDefault="00623661">
      <w:pPr>
        <w:rPr>
          <w:lang w:val="da-DK"/>
        </w:rPr>
      </w:pPr>
      <w:r w:rsidRPr="004979EB">
        <w:rPr>
          <w:lang w:val="da-DK"/>
        </w:rPr>
        <w:t>Vi håndterer kendskab til mulige krænkelser lige så professionelt og konsekvent, som vi gør det, når vi repræsenterer medlemmerne.</w:t>
      </w:r>
    </w:p>
    <w:p w14:paraId="00000026" w14:textId="77777777" w:rsidR="006C2F70" w:rsidRPr="004979EB" w:rsidRDefault="00623661">
      <w:pPr>
        <w:rPr>
          <w:lang w:val="da-DK"/>
        </w:rPr>
      </w:pPr>
      <w:r w:rsidRPr="004979EB">
        <w:rPr>
          <w:lang w:val="da-DK"/>
        </w:rPr>
        <w:t>I Dansk Journalistforbund - Medier og Kommunikation ønsker vi, at vores fællesskaber er så trygge, at det er muligt at løse konflikter og sager om krænkende adfærd så hurtigt som muligt. Som hovedbestyrelse, kreds, forening eller specialgruppe har man et særligt ansvar for, at møder og arrangementer er trygge at deltage i.</w:t>
      </w:r>
    </w:p>
    <w:p w14:paraId="00000027" w14:textId="77777777" w:rsidR="006C2F70" w:rsidRPr="004979EB" w:rsidRDefault="00623661">
      <w:pPr>
        <w:pStyle w:val="Overskrift3"/>
        <w:rPr>
          <w:lang w:val="da-DK"/>
        </w:rPr>
      </w:pPr>
      <w:bookmarkStart w:id="3" w:name="_xa6a49cd5i5s" w:colFirst="0" w:colLast="0"/>
      <w:bookmarkEnd w:id="3"/>
      <w:r w:rsidRPr="004979EB">
        <w:rPr>
          <w:lang w:val="da-DK"/>
        </w:rPr>
        <w:t>Hvis du selv har oplevet krænkende adfærd</w:t>
      </w:r>
    </w:p>
    <w:p w14:paraId="00000028" w14:textId="77777777" w:rsidR="006C2F70" w:rsidRPr="004979EB" w:rsidRDefault="00623661">
      <w:pPr>
        <w:rPr>
          <w:lang w:val="da-DK"/>
        </w:rPr>
      </w:pPr>
      <w:r w:rsidRPr="004979EB">
        <w:rPr>
          <w:lang w:val="da-DK"/>
        </w:rPr>
        <w:t xml:space="preserve">Dansk Journalistforbund - Medier og Kommunikation har forskellige henvendelseskanaler, som du kan benytte. Ad hvilken kanal, du ønsker at henvende dig, kan også komme an på i hvilket regi, du har oplevet krænkende adfærd. </w:t>
      </w:r>
    </w:p>
    <w:p w14:paraId="00000029" w14:textId="77777777" w:rsidR="006C2F70" w:rsidRPr="004979EB" w:rsidRDefault="00623661">
      <w:pPr>
        <w:numPr>
          <w:ilvl w:val="0"/>
          <w:numId w:val="2"/>
        </w:numPr>
        <w:rPr>
          <w:lang w:val="da-DK"/>
        </w:rPr>
      </w:pPr>
      <w:r w:rsidRPr="004979EB">
        <w:rPr>
          <w:lang w:val="da-DK"/>
        </w:rPr>
        <w:t>Oplever man krænkende adfærd fra formandskabet i DJ eller sekretariatschefen, kan man henvende sig til et medlem af forretningsudvalget, hovedbestyrelsen eller forbundets whistleblowerordning. I særligt grelle tilfælde forventes det, at forretningsudvalget faciliterer, at der indhentes ekstern hjælp.</w:t>
      </w:r>
    </w:p>
    <w:p w14:paraId="0000002A" w14:textId="77777777" w:rsidR="006C2F70" w:rsidRPr="004979EB" w:rsidRDefault="00623661">
      <w:pPr>
        <w:numPr>
          <w:ilvl w:val="0"/>
          <w:numId w:val="2"/>
        </w:numPr>
        <w:rPr>
          <w:lang w:val="da-DK"/>
        </w:rPr>
      </w:pPr>
      <w:r w:rsidRPr="004979EB">
        <w:rPr>
          <w:lang w:val="da-DK"/>
        </w:rPr>
        <w:t xml:space="preserve">Oplever man krænkende adfærd under et arrangement arrangeret af en specialgruppe, foreninger eller kredse under DJ, kan man rette henvendelse til den pågældende bestyrelse, der er ansvarlig for arrangementet. Er man ikke tryg ved dette, kan man kontakte DJ’s sekretariatschef. </w:t>
      </w:r>
    </w:p>
    <w:p w14:paraId="0000002B" w14:textId="77777777" w:rsidR="006C2F70" w:rsidRPr="004979EB" w:rsidRDefault="00623661">
      <w:pPr>
        <w:numPr>
          <w:ilvl w:val="0"/>
          <w:numId w:val="2"/>
        </w:numPr>
        <w:rPr>
          <w:lang w:val="da-DK"/>
        </w:rPr>
      </w:pPr>
      <w:r w:rsidRPr="004979EB">
        <w:rPr>
          <w:lang w:val="da-DK"/>
        </w:rPr>
        <w:t xml:space="preserve">Oplever man krænkende adfærd internt i eksempelvis bestyrelser i specialgrupper, foreninger eller kredse under DJ, kan man rette henvendelse til DJ’s sekretariatschef, hvis ikke sagen kan løses internt i foreningen. </w:t>
      </w:r>
    </w:p>
    <w:p w14:paraId="0000002C" w14:textId="77777777" w:rsidR="006C2F70" w:rsidRPr="004979EB" w:rsidRDefault="00623661">
      <w:pPr>
        <w:numPr>
          <w:ilvl w:val="0"/>
          <w:numId w:val="2"/>
        </w:numPr>
        <w:rPr>
          <w:lang w:val="da-DK"/>
        </w:rPr>
      </w:pPr>
      <w:r w:rsidRPr="004979EB">
        <w:rPr>
          <w:lang w:val="da-DK"/>
        </w:rPr>
        <w:t xml:space="preserve">Oplever man krænkende adfærd som deltager til Delegeretmødet, kan man rette henvendelse til DJ’s sekretariatschef. </w:t>
      </w:r>
    </w:p>
    <w:p w14:paraId="0000002D" w14:textId="77777777" w:rsidR="006C2F70" w:rsidRPr="004979EB" w:rsidRDefault="00623661">
      <w:pPr>
        <w:numPr>
          <w:ilvl w:val="0"/>
          <w:numId w:val="2"/>
        </w:numPr>
        <w:rPr>
          <w:lang w:val="da-DK"/>
        </w:rPr>
      </w:pPr>
      <w:r w:rsidRPr="004979EB">
        <w:rPr>
          <w:lang w:val="da-DK"/>
        </w:rPr>
        <w:t>Oplever man som medlem krænkende adfærd fra en ansat i DJ, skal man rette henvendelse til DJ’s sekretariatschef.</w:t>
      </w:r>
    </w:p>
    <w:p w14:paraId="0000002E" w14:textId="77777777" w:rsidR="006C2F70" w:rsidRPr="004979EB" w:rsidRDefault="00623661">
      <w:pPr>
        <w:pStyle w:val="Overskrift3"/>
        <w:rPr>
          <w:lang w:val="da-DK"/>
        </w:rPr>
      </w:pPr>
      <w:bookmarkStart w:id="4" w:name="_2uilf52u7wws" w:colFirst="0" w:colLast="0"/>
      <w:bookmarkEnd w:id="4"/>
      <w:r w:rsidRPr="004979EB">
        <w:rPr>
          <w:lang w:val="da-DK"/>
        </w:rPr>
        <w:t xml:space="preserve">Hvis du er vidne til, at andre udviser en krænkende adfærd </w:t>
      </w:r>
    </w:p>
    <w:p w14:paraId="0000002F" w14:textId="77777777" w:rsidR="006C2F70" w:rsidRPr="004979EB" w:rsidRDefault="00623661">
      <w:pPr>
        <w:rPr>
          <w:lang w:val="da-DK"/>
        </w:rPr>
      </w:pPr>
      <w:r w:rsidRPr="004979EB">
        <w:rPr>
          <w:lang w:val="da-DK"/>
        </w:rPr>
        <w:t xml:space="preserve">Hvis du oplever, at en deltager i et DJ-arrangement eller et medlem udsættes for en krænkende handling, opfordres du til at sige fra, såfremt det er muligt. </w:t>
      </w:r>
    </w:p>
    <w:p w14:paraId="00000030" w14:textId="77777777" w:rsidR="006C2F70" w:rsidRPr="004979EB" w:rsidRDefault="00623661">
      <w:pPr>
        <w:rPr>
          <w:lang w:val="da-DK"/>
        </w:rPr>
      </w:pPr>
      <w:r w:rsidRPr="004979EB">
        <w:rPr>
          <w:lang w:val="da-DK"/>
        </w:rPr>
        <w:t xml:space="preserve">Alt efter hvilket regi krænkelsen finder sted i, kan du kontakte tillidsvalgte i DJ ud fra den ovenstående liste. Husk, at du også kan hjælpe den krænkede part med at tage kontakt, hvis vedkommende mener, at det er nødvendigt. </w:t>
      </w:r>
    </w:p>
    <w:p w14:paraId="00000031" w14:textId="77777777" w:rsidR="006C2F70" w:rsidRPr="004979EB" w:rsidRDefault="00623661">
      <w:pPr>
        <w:rPr>
          <w:lang w:val="da-DK"/>
        </w:rPr>
      </w:pPr>
      <w:r w:rsidRPr="004979EB">
        <w:rPr>
          <w:lang w:val="da-DK"/>
        </w:rPr>
        <w:t xml:space="preserve">Som tillidsvalgt i DJ har du et særligt ansvar for at handle på en eventuel viden om krænkende adfærd i forbundet. </w:t>
      </w:r>
    </w:p>
    <w:p w14:paraId="0E1CE604" w14:textId="77777777" w:rsidR="008302A5" w:rsidRDefault="008302A5">
      <w:pPr>
        <w:rPr>
          <w:b/>
          <w:sz w:val="28"/>
          <w:szCs w:val="28"/>
          <w:lang w:val="da-DK"/>
        </w:rPr>
      </w:pPr>
      <w:bookmarkStart w:id="5" w:name="_e7ohukcd12oz" w:colFirst="0" w:colLast="0"/>
      <w:bookmarkEnd w:id="5"/>
      <w:r>
        <w:rPr>
          <w:lang w:val="da-DK"/>
        </w:rPr>
        <w:br w:type="page"/>
      </w:r>
    </w:p>
    <w:p w14:paraId="00000032" w14:textId="1B32FCE7" w:rsidR="006C2F70" w:rsidRPr="004979EB" w:rsidRDefault="00623661">
      <w:pPr>
        <w:pStyle w:val="Overskrift2"/>
        <w:rPr>
          <w:lang w:val="da-DK"/>
        </w:rPr>
      </w:pPr>
      <w:r w:rsidRPr="004979EB">
        <w:rPr>
          <w:lang w:val="da-DK"/>
        </w:rPr>
        <w:lastRenderedPageBreak/>
        <w:t>Hvad sker der, når du henvender dig til DJ om krænkende adfærd?</w:t>
      </w:r>
    </w:p>
    <w:p w14:paraId="00000033" w14:textId="77777777" w:rsidR="006C2F70" w:rsidRPr="004979EB" w:rsidRDefault="00623661">
      <w:pPr>
        <w:rPr>
          <w:lang w:val="da-DK"/>
        </w:rPr>
      </w:pPr>
      <w:r w:rsidRPr="004979EB">
        <w:rPr>
          <w:lang w:val="da-DK"/>
        </w:rPr>
        <w:t>Alle sager om krænkende adfærd er unikke og alvorlige og skal behandles som sådan. Der opfordres til, at sager løses så lokalt i foreninger, specialgrupper, kredse og bestyrelser som muligt.</w:t>
      </w:r>
    </w:p>
    <w:p w14:paraId="00000034" w14:textId="77777777" w:rsidR="006C2F70" w:rsidRPr="004979EB" w:rsidRDefault="00623661">
      <w:pPr>
        <w:rPr>
          <w:lang w:val="da-DK"/>
        </w:rPr>
      </w:pPr>
      <w:r w:rsidRPr="004979EB">
        <w:rPr>
          <w:lang w:val="da-DK"/>
        </w:rPr>
        <w:t>Sager kan håndteres på følgende måde:</w:t>
      </w:r>
    </w:p>
    <w:p w14:paraId="00000035" w14:textId="77777777" w:rsidR="006C2F70" w:rsidRPr="004979EB" w:rsidRDefault="00623661">
      <w:pPr>
        <w:numPr>
          <w:ilvl w:val="0"/>
          <w:numId w:val="1"/>
        </w:numPr>
        <w:pBdr>
          <w:top w:val="none" w:sz="0" w:space="0" w:color="29271F"/>
          <w:left w:val="none" w:sz="0" w:space="0" w:color="29271F"/>
          <w:bottom w:val="none" w:sz="0" w:space="0" w:color="29271F"/>
          <w:right w:val="none" w:sz="0" w:space="0" w:color="29271F"/>
          <w:between w:val="none" w:sz="0" w:space="0" w:color="29271F"/>
        </w:pBdr>
        <w:spacing w:after="360"/>
        <w:rPr>
          <w:lang w:val="da-DK"/>
        </w:rPr>
      </w:pPr>
      <w:r w:rsidRPr="004979EB">
        <w:rPr>
          <w:color w:val="29271F"/>
          <w:lang w:val="da-DK"/>
        </w:rPr>
        <w:t>Først og fremmest bør de, der håndterer henvendelsen sikre, at der drages omsorg for alle parter i sagen. Det gælder både den, som oplever, at retningslinjerne for et trygt fællesskab overtrædes, og for den, der kan have overtrådt retningslinjerne.</w:t>
      </w:r>
    </w:p>
    <w:p w14:paraId="00000036" w14:textId="77777777" w:rsidR="006C2F70" w:rsidRPr="004979EB" w:rsidRDefault="00623661">
      <w:pPr>
        <w:numPr>
          <w:ilvl w:val="0"/>
          <w:numId w:val="1"/>
        </w:numPr>
        <w:pBdr>
          <w:top w:val="none" w:sz="0" w:space="0" w:color="29271F"/>
          <w:left w:val="none" w:sz="0" w:space="0" w:color="29271F"/>
          <w:bottom w:val="none" w:sz="0" w:space="0" w:color="29271F"/>
          <w:right w:val="none" w:sz="0" w:space="0" w:color="29271F"/>
          <w:between w:val="none" w:sz="0" w:space="0" w:color="29271F"/>
        </w:pBdr>
        <w:spacing w:after="360"/>
        <w:rPr>
          <w:lang w:val="da-DK"/>
        </w:rPr>
      </w:pPr>
      <w:r w:rsidRPr="004979EB">
        <w:rPr>
          <w:color w:val="29271F"/>
          <w:lang w:val="da-DK"/>
        </w:rPr>
        <w:t>De, der håndterer en henvendelse om krænkende adfærd bør forholde sig objektivt og undersøgende til henvendelser om mulige overtrædelser eller krænkelser.</w:t>
      </w:r>
    </w:p>
    <w:p w14:paraId="00000037" w14:textId="77777777" w:rsidR="006C2F70" w:rsidRPr="004979EB" w:rsidRDefault="00623661">
      <w:pPr>
        <w:numPr>
          <w:ilvl w:val="0"/>
          <w:numId w:val="1"/>
        </w:numPr>
        <w:pBdr>
          <w:top w:val="none" w:sz="0" w:space="0" w:color="29271F"/>
          <w:left w:val="none" w:sz="0" w:space="0" w:color="29271F"/>
          <w:bottom w:val="none" w:sz="0" w:space="0" w:color="29271F"/>
          <w:right w:val="none" w:sz="0" w:space="0" w:color="29271F"/>
          <w:between w:val="none" w:sz="0" w:space="0" w:color="29271F"/>
        </w:pBdr>
        <w:spacing w:after="360"/>
        <w:rPr>
          <w:color w:val="000000"/>
          <w:lang w:val="da-DK"/>
        </w:rPr>
      </w:pPr>
      <w:r w:rsidRPr="004979EB">
        <w:rPr>
          <w:lang w:val="da-DK"/>
        </w:rPr>
        <w:t>Som led i ovenstående bør det vurderes, hvilke undersøgende tiltag der skal foretages, herunder om andre i DJ, fx sekretariatschefen eller hovedbestyrelsen skal involveres. Derudover vurderes det, om</w:t>
      </w:r>
      <w:r w:rsidRPr="004979EB">
        <w:rPr>
          <w:color w:val="29271F"/>
          <w:lang w:val="da-DK"/>
        </w:rPr>
        <w:t xml:space="preserve"> der kan sikres anonymitet, hvis den muligt krænkede part ønsker det.</w:t>
      </w:r>
    </w:p>
    <w:p w14:paraId="00000038" w14:textId="77777777" w:rsidR="006C2F70" w:rsidRPr="004979EB" w:rsidRDefault="00623661">
      <w:pPr>
        <w:numPr>
          <w:ilvl w:val="0"/>
          <w:numId w:val="1"/>
        </w:numPr>
        <w:pBdr>
          <w:top w:val="none" w:sz="0" w:space="0" w:color="29271F"/>
          <w:left w:val="none" w:sz="0" w:space="0" w:color="29271F"/>
          <w:bottom w:val="none" w:sz="0" w:space="0" w:color="29271F"/>
          <w:right w:val="none" w:sz="0" w:space="0" w:color="29271F"/>
          <w:between w:val="none" w:sz="0" w:space="0" w:color="29271F"/>
        </w:pBdr>
        <w:spacing w:after="360"/>
        <w:rPr>
          <w:lang w:val="da-DK"/>
        </w:rPr>
      </w:pPr>
      <w:r w:rsidRPr="004979EB">
        <w:rPr>
          <w:color w:val="29271F"/>
          <w:lang w:val="da-DK"/>
        </w:rPr>
        <w:t>De, der håndterer en henvendelse om krænkende adfærd, skal vurdere, hvilke tiltag der eventuelt er relevante - efter at have undersøgt henvendelsen nærmere. Tiltag, der kan være relevante, kan f.eks. være konfliktmægling eller omfordeling af ansvarsområder.</w:t>
      </w:r>
    </w:p>
    <w:p w14:paraId="00000039" w14:textId="77777777" w:rsidR="006C2F70" w:rsidRPr="004979EB" w:rsidRDefault="00623661">
      <w:pPr>
        <w:numPr>
          <w:ilvl w:val="0"/>
          <w:numId w:val="1"/>
        </w:numPr>
        <w:pBdr>
          <w:top w:val="none" w:sz="0" w:space="0" w:color="29271F"/>
          <w:left w:val="none" w:sz="0" w:space="0" w:color="29271F"/>
          <w:bottom w:val="none" w:sz="0" w:space="0" w:color="29271F"/>
          <w:right w:val="none" w:sz="0" w:space="0" w:color="29271F"/>
          <w:between w:val="none" w:sz="0" w:space="0" w:color="29271F"/>
        </w:pBdr>
        <w:spacing w:after="360"/>
        <w:rPr>
          <w:lang w:val="da-DK"/>
        </w:rPr>
      </w:pPr>
      <w:r w:rsidRPr="004979EB">
        <w:rPr>
          <w:color w:val="29271F"/>
          <w:lang w:val="da-DK"/>
        </w:rPr>
        <w:t>Derudover skal der sikres en opfølgning over for alle parter i sagen, så de både er vidende om påtænkte undersøgelser, tiltag eller afsluttende overvejelser.</w:t>
      </w:r>
    </w:p>
    <w:p w14:paraId="0000003A" w14:textId="77777777" w:rsidR="006C2F70" w:rsidRPr="004979EB" w:rsidRDefault="00623661">
      <w:pPr>
        <w:pBdr>
          <w:top w:val="none" w:sz="0" w:space="0" w:color="29271F"/>
          <w:left w:val="none" w:sz="0" w:space="0" w:color="29271F"/>
          <w:bottom w:val="none" w:sz="0" w:space="0" w:color="29271F"/>
          <w:right w:val="none" w:sz="0" w:space="0" w:color="29271F"/>
          <w:between w:val="none" w:sz="0" w:space="0" w:color="29271F"/>
        </w:pBdr>
        <w:spacing w:after="360"/>
        <w:rPr>
          <w:color w:val="29271F"/>
          <w:lang w:val="da-DK"/>
        </w:rPr>
      </w:pPr>
      <w:r w:rsidRPr="004979EB">
        <w:rPr>
          <w:color w:val="29271F"/>
          <w:lang w:val="da-DK"/>
        </w:rPr>
        <w:t>DJ’s sekretariatschef har mulighed for at facilitere ekstern psykologbistand, mediation og (ekstern) konfliktmægling.</w:t>
      </w:r>
    </w:p>
    <w:p w14:paraId="0000003B" w14:textId="77777777" w:rsidR="006C2F70" w:rsidRPr="004979EB" w:rsidRDefault="00623661">
      <w:pPr>
        <w:pBdr>
          <w:top w:val="none" w:sz="0" w:space="0" w:color="29271F"/>
          <w:left w:val="none" w:sz="0" w:space="0" w:color="29271F"/>
          <w:bottom w:val="none" w:sz="0" w:space="0" w:color="29271F"/>
          <w:right w:val="none" w:sz="0" w:space="0" w:color="29271F"/>
          <w:between w:val="none" w:sz="0" w:space="0" w:color="29271F"/>
        </w:pBdr>
        <w:spacing w:after="360"/>
        <w:rPr>
          <w:color w:val="29271F"/>
          <w:lang w:val="da-DK"/>
        </w:rPr>
      </w:pPr>
      <w:r w:rsidRPr="004979EB">
        <w:rPr>
          <w:color w:val="29271F"/>
          <w:lang w:val="da-DK"/>
        </w:rPr>
        <w:t xml:space="preserve">I behandling af sager bør man forholde sig til det intentionelle i krænkelsen og proportionaliteten ift. behandling af henvendelser samt eventuelle sanktioner. </w:t>
      </w:r>
    </w:p>
    <w:p w14:paraId="0000003C" w14:textId="77777777" w:rsidR="006C2F70" w:rsidRPr="004979EB" w:rsidRDefault="00623661">
      <w:pPr>
        <w:pBdr>
          <w:top w:val="none" w:sz="0" w:space="0" w:color="29271F"/>
          <w:left w:val="none" w:sz="0" w:space="0" w:color="29271F"/>
          <w:bottom w:val="none" w:sz="0" w:space="0" w:color="29271F"/>
          <w:right w:val="none" w:sz="0" w:space="0" w:color="29271F"/>
          <w:between w:val="none" w:sz="0" w:space="0" w:color="29271F"/>
        </w:pBdr>
        <w:spacing w:after="360"/>
        <w:rPr>
          <w:color w:val="29271F"/>
          <w:lang w:val="da-DK"/>
        </w:rPr>
      </w:pPr>
      <w:r w:rsidRPr="004979EB">
        <w:rPr>
          <w:color w:val="29271F"/>
          <w:lang w:val="da-DK"/>
        </w:rPr>
        <w:t xml:space="preserve">Specialgrupper, kredse og foreninger opfordres til at rette henvendelse til DJ’s sekretariatschef i særligt grove sager, således at det kan vurderes, om hovedbestyrelsen skal orienteres. </w:t>
      </w:r>
    </w:p>
    <w:p w14:paraId="0000003D" w14:textId="77777777" w:rsidR="006C2F70" w:rsidRPr="004979EB" w:rsidRDefault="00623661">
      <w:pPr>
        <w:rPr>
          <w:lang w:val="da-DK"/>
        </w:rPr>
      </w:pPr>
      <w:r w:rsidRPr="004979EB">
        <w:rPr>
          <w:lang w:val="da-DK"/>
        </w:rPr>
        <w:t>I yderste konsekvens har hovedbestyrelsen jævnfør §7 stk. 1 i forbundets vedtægter mulighed for at ekskludere et medlem af DJ.</w:t>
      </w:r>
    </w:p>
    <w:p w14:paraId="0000003E" w14:textId="77777777" w:rsidR="006C2F70" w:rsidRPr="004979EB" w:rsidRDefault="00623661">
      <w:pPr>
        <w:pStyle w:val="Overskrift3"/>
        <w:rPr>
          <w:lang w:val="da-DK"/>
        </w:rPr>
      </w:pPr>
      <w:bookmarkStart w:id="6" w:name="_wmrmgont1zo8" w:colFirst="0" w:colLast="0"/>
      <w:bookmarkEnd w:id="6"/>
      <w:r w:rsidRPr="004979EB">
        <w:rPr>
          <w:lang w:val="da-DK"/>
        </w:rPr>
        <w:t>Inhabilitet</w:t>
      </w:r>
    </w:p>
    <w:p w14:paraId="0000003F" w14:textId="77777777" w:rsidR="006C2F70" w:rsidRPr="004979EB" w:rsidRDefault="00623661">
      <w:pPr>
        <w:rPr>
          <w:lang w:val="da-DK"/>
        </w:rPr>
      </w:pPr>
      <w:r w:rsidRPr="004979EB">
        <w:rPr>
          <w:lang w:val="da-DK"/>
        </w:rPr>
        <w:t>Fra sag til sag opfordres der til, at det vurderes, om dem, der skal behandle en given sag, kan være inhabile - eksempelvis hvis man har tætte relationer til de involverede. Er man inhabil, kan man ikke være med til at vurdere en given sag.</w:t>
      </w:r>
    </w:p>
    <w:p w14:paraId="00000040" w14:textId="77777777" w:rsidR="006C2F70" w:rsidRPr="004979EB" w:rsidRDefault="00623661">
      <w:pPr>
        <w:pStyle w:val="Overskrift2"/>
        <w:rPr>
          <w:lang w:val="da-DK"/>
        </w:rPr>
      </w:pPr>
      <w:bookmarkStart w:id="7" w:name="_jl55igt87m62" w:colFirst="0" w:colLast="0"/>
      <w:bookmarkEnd w:id="7"/>
      <w:r w:rsidRPr="004979EB">
        <w:rPr>
          <w:lang w:val="da-DK"/>
        </w:rPr>
        <w:lastRenderedPageBreak/>
        <w:t>Ikrafttrædelse og gyldighed</w:t>
      </w:r>
    </w:p>
    <w:p w14:paraId="00000041" w14:textId="77777777" w:rsidR="006C2F70" w:rsidRPr="004979EB" w:rsidRDefault="00623661">
      <w:pPr>
        <w:rPr>
          <w:lang w:val="da-DK"/>
        </w:rPr>
      </w:pPr>
      <w:r w:rsidRPr="004979EB">
        <w:rPr>
          <w:lang w:val="da-DK"/>
        </w:rPr>
        <w:t>Retningslinjerne kan revideres af den til enhver tid siddende hovedbestyrelse, hvor ændringerne vedtages ved simpelt flertal.</w:t>
      </w:r>
    </w:p>
    <w:p w14:paraId="00000042" w14:textId="77777777" w:rsidR="006C2F70" w:rsidRPr="004979EB" w:rsidRDefault="00623661">
      <w:pPr>
        <w:rPr>
          <w:lang w:val="da-DK"/>
        </w:rPr>
      </w:pPr>
      <w:r w:rsidRPr="004979EB">
        <w:rPr>
          <w:lang w:val="da-DK"/>
        </w:rPr>
        <w:t xml:space="preserve">De nuværende retningslinjer er vedtaget den 28. maj 2024.  </w:t>
      </w:r>
    </w:p>
    <w:sectPr w:rsidR="006C2F70" w:rsidRPr="004979EB" w:rsidSect="0090628C">
      <w:headerReference w:type="default" r:id="rId8"/>
      <w:pgSz w:w="11909" w:h="16834"/>
      <w:pgMar w:top="1134" w:right="1440" w:bottom="1134"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F6352" w14:textId="77777777" w:rsidR="00C8782D" w:rsidRDefault="00C8782D" w:rsidP="00E3378B">
      <w:pPr>
        <w:spacing w:after="0" w:line="240" w:lineRule="auto"/>
      </w:pPr>
      <w:r>
        <w:separator/>
      </w:r>
    </w:p>
  </w:endnote>
  <w:endnote w:type="continuationSeparator" w:id="0">
    <w:p w14:paraId="6C603482" w14:textId="77777777" w:rsidR="00C8782D" w:rsidRDefault="00C8782D" w:rsidP="00E33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B9FC44C5-4730-441A-B5BF-925698A72E4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C74E49-085C-418F-9DE5-495D6A1617AD}"/>
  </w:font>
  <w:font w:name="Cambria">
    <w:panose1 w:val="02040503050406030204"/>
    <w:charset w:val="00"/>
    <w:family w:val="roman"/>
    <w:pitch w:val="variable"/>
    <w:sig w:usb0="E00006FF" w:usb1="420024FF" w:usb2="02000000" w:usb3="00000000" w:csb0="0000019F" w:csb1="00000000"/>
    <w:embedRegular r:id="rId3" w:fontKey="{7D06FBD5-1507-4CC3-808C-99118E6082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F1C13" w14:textId="77777777" w:rsidR="00C8782D" w:rsidRDefault="00C8782D" w:rsidP="00E3378B">
      <w:pPr>
        <w:spacing w:after="0" w:line="240" w:lineRule="auto"/>
      </w:pPr>
      <w:r>
        <w:separator/>
      </w:r>
    </w:p>
  </w:footnote>
  <w:footnote w:type="continuationSeparator" w:id="0">
    <w:p w14:paraId="7A9F066B" w14:textId="77777777" w:rsidR="00C8782D" w:rsidRDefault="00C8782D" w:rsidP="00E33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2150" w14:textId="5F75D58D" w:rsidR="00E3378B" w:rsidRPr="00E3378B" w:rsidRDefault="00E3378B" w:rsidP="00E3378B">
    <w:pPr>
      <w:pStyle w:val="Sidehoved"/>
      <w:tabs>
        <w:tab w:val="clear" w:pos="4819"/>
        <w:tab w:val="left" w:pos="1701"/>
      </w:tabs>
      <w:rPr>
        <w:sz w:val="20"/>
        <w:szCs w:val="20"/>
        <w:lang w:val="da-DK"/>
      </w:rPr>
    </w:pPr>
    <w:r w:rsidRPr="00E3378B">
      <w:rPr>
        <w:sz w:val="20"/>
        <w:szCs w:val="20"/>
        <w:lang w:val="da-DK"/>
      </w:rPr>
      <w:t>Bilag 4.5.1.</w:t>
    </w:r>
    <w:r w:rsidRPr="00E3378B">
      <w:rPr>
        <w:sz w:val="20"/>
        <w:szCs w:val="20"/>
        <w:lang w:val="da-DK"/>
      </w:rPr>
      <w:tab/>
      <w:t>HB-møde den 28.05.2024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26C02"/>
    <w:multiLevelType w:val="multilevel"/>
    <w:tmpl w:val="A8DEC114"/>
    <w:lvl w:ilvl="0">
      <w:start w:val="1"/>
      <w:numFmt w:val="bullet"/>
      <w:lvlText w:val="●"/>
      <w:lvlJc w:val="left"/>
      <w:pPr>
        <w:ind w:left="720" w:hanging="360"/>
      </w:pPr>
      <w:rPr>
        <w:rFonts w:ascii="Roboto" w:eastAsia="Roboto" w:hAnsi="Roboto" w:cs="Roboto"/>
        <w:color w:val="29271F"/>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537E25"/>
    <w:multiLevelType w:val="multilevel"/>
    <w:tmpl w:val="6D7ED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DE7FCF"/>
    <w:multiLevelType w:val="multilevel"/>
    <w:tmpl w:val="F5D24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5826350">
    <w:abstractNumId w:val="0"/>
  </w:num>
  <w:num w:numId="2" w16cid:durableId="201091952">
    <w:abstractNumId w:val="1"/>
  </w:num>
  <w:num w:numId="3" w16cid:durableId="289364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F70"/>
    <w:rsid w:val="0010374B"/>
    <w:rsid w:val="001A4566"/>
    <w:rsid w:val="003E29AA"/>
    <w:rsid w:val="00412EED"/>
    <w:rsid w:val="00444BCB"/>
    <w:rsid w:val="004979EB"/>
    <w:rsid w:val="00565D8F"/>
    <w:rsid w:val="00623661"/>
    <w:rsid w:val="00650667"/>
    <w:rsid w:val="00695EB3"/>
    <w:rsid w:val="006C2F70"/>
    <w:rsid w:val="008060A7"/>
    <w:rsid w:val="008302A5"/>
    <w:rsid w:val="008A00A9"/>
    <w:rsid w:val="0090628C"/>
    <w:rsid w:val="009473E5"/>
    <w:rsid w:val="00C8782D"/>
    <w:rsid w:val="00CA19D3"/>
    <w:rsid w:val="00DB13A7"/>
    <w:rsid w:val="00DD3928"/>
    <w:rsid w:val="00E3378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AC038"/>
  <w15:docId w15:val="{0588DA82-9F9B-4D25-BE82-C16525026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b/>
      <w:sz w:val="28"/>
      <w:szCs w:val="28"/>
    </w:rPr>
  </w:style>
  <w:style w:type="paragraph" w:styleId="Overskrift3">
    <w:name w:val="heading 3"/>
    <w:basedOn w:val="Normal"/>
    <w:next w:val="Normal"/>
    <w:uiPriority w:val="9"/>
    <w:unhideWhenUsed/>
    <w:qFormat/>
    <w:pPr>
      <w:keepNext/>
      <w:keepLines/>
      <w:spacing w:after="0"/>
      <w:outlineLvl w:val="2"/>
    </w:pPr>
    <w:rPr>
      <w:b/>
      <w:i/>
      <w:sz w:val="24"/>
      <w:szCs w:val="24"/>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paragraph" w:styleId="Sidehoved">
    <w:name w:val="header"/>
    <w:basedOn w:val="Normal"/>
    <w:link w:val="SidehovedTegn"/>
    <w:uiPriority w:val="99"/>
    <w:unhideWhenUsed/>
    <w:rsid w:val="00E3378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378B"/>
  </w:style>
  <w:style w:type="paragraph" w:styleId="Sidefod">
    <w:name w:val="footer"/>
    <w:basedOn w:val="Normal"/>
    <w:link w:val="SidefodTegn"/>
    <w:uiPriority w:val="99"/>
    <w:unhideWhenUsed/>
    <w:rsid w:val="00E3378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3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istforbundet.dk/djs-whistleblowerordn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1370</Words>
  <Characters>8363</Characters>
  <Application>Microsoft Office Word</Application>
  <DocSecurity>0</DocSecurity>
  <Lines>69</Lines>
  <Paragraphs>19</Paragraphs>
  <ScaleCrop>false</ScaleCrop>
  <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 Hovmark</dc:creator>
  <cp:lastModifiedBy>Pia Maria Bechsgaard</cp:lastModifiedBy>
  <cp:revision>2</cp:revision>
  <cp:lastPrinted>2024-05-21T08:28:00Z</cp:lastPrinted>
  <dcterms:created xsi:type="dcterms:W3CDTF">2024-05-29T10:25:00Z</dcterms:created>
  <dcterms:modified xsi:type="dcterms:W3CDTF">2024-05-29T10:25:00Z</dcterms:modified>
</cp:coreProperties>
</file>